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1C" w:rsidRPr="00DB2C96" w:rsidRDefault="00D9631C" w:rsidP="00D9631C">
      <w:pPr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PARECER DO CONTROLE INTERNO Nº 0</w:t>
      </w:r>
      <w:r>
        <w:rPr>
          <w:rFonts w:asciiTheme="majorHAnsi" w:hAnsiTheme="majorHAnsi" w:cs="Calibri"/>
          <w:b/>
        </w:rPr>
        <w:t>0</w:t>
      </w:r>
      <w:r w:rsidR="001D753F">
        <w:rPr>
          <w:rFonts w:asciiTheme="majorHAnsi" w:hAnsiTheme="majorHAnsi" w:cs="Calibri"/>
          <w:b/>
        </w:rPr>
        <w:t>3</w:t>
      </w:r>
      <w:r w:rsidRPr="00DB2C96">
        <w:rPr>
          <w:rFonts w:asciiTheme="majorHAnsi" w:hAnsiTheme="majorHAnsi" w:cs="Calibri"/>
          <w:b/>
        </w:rPr>
        <w:t>/SCI-</w:t>
      </w:r>
      <w:r w:rsidR="001D753F">
        <w:rPr>
          <w:rFonts w:asciiTheme="majorHAnsi" w:hAnsiTheme="majorHAnsi" w:cs="Calibri"/>
          <w:b/>
        </w:rPr>
        <w:t>PUBL</w:t>
      </w:r>
      <w:r w:rsidRPr="00DB2C96">
        <w:rPr>
          <w:rFonts w:asciiTheme="majorHAnsi" w:hAnsiTheme="majorHAnsi" w:cs="Calibri"/>
          <w:b/>
        </w:rPr>
        <w:t>/20</w:t>
      </w:r>
      <w:r>
        <w:rPr>
          <w:rFonts w:asciiTheme="majorHAnsi" w:hAnsiTheme="majorHAnsi" w:cs="Calibri"/>
          <w:b/>
        </w:rPr>
        <w:t>21</w:t>
      </w:r>
    </w:p>
    <w:p w:rsidR="00D9631C" w:rsidRDefault="00D9631C" w:rsidP="00D9631C">
      <w:pPr>
        <w:jc w:val="both"/>
        <w:rPr>
          <w:rFonts w:asciiTheme="majorHAnsi" w:hAnsiTheme="majorHAnsi" w:cs="Calibri"/>
          <w:b/>
        </w:rPr>
      </w:pPr>
    </w:p>
    <w:p w:rsidR="00D9631C" w:rsidRPr="00DB2C96" w:rsidRDefault="00D9631C" w:rsidP="00D9631C">
      <w:pPr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D9631C" w:rsidRPr="00DB2C96" w:rsidRDefault="00D9631C" w:rsidP="00D9631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</w:rPr>
      </w:pPr>
      <w:r w:rsidRPr="00DB2C96">
        <w:rPr>
          <w:rFonts w:asciiTheme="majorHAnsi" w:hAnsiTheme="majorHAnsi" w:cs="Calibri"/>
          <w:b/>
        </w:rPr>
        <w:t xml:space="preserve">TRATA-SE DE PARECER PRÉVIO </w:t>
      </w:r>
      <w:r w:rsidR="001D753F">
        <w:rPr>
          <w:rFonts w:asciiTheme="majorHAnsi" w:hAnsiTheme="majorHAnsi" w:cs="Calibri"/>
          <w:b/>
        </w:rPr>
        <w:t xml:space="preserve">APÓS A JUNTADA DE DOCUMENTOS </w:t>
      </w:r>
      <w:r w:rsidR="001D753F" w:rsidRPr="00DB2C96">
        <w:rPr>
          <w:rFonts w:asciiTheme="majorHAnsi" w:hAnsiTheme="majorHAnsi" w:cs="Calibri"/>
          <w:b/>
        </w:rPr>
        <w:t xml:space="preserve">REFERENTE </w:t>
      </w:r>
      <w:r w:rsidR="001D753F">
        <w:rPr>
          <w:rFonts w:asciiTheme="majorHAnsi" w:hAnsiTheme="majorHAnsi" w:cs="Calibri"/>
          <w:b/>
        </w:rPr>
        <w:t xml:space="preserve"> </w:t>
      </w:r>
      <w:r w:rsidRPr="00DB2C96">
        <w:rPr>
          <w:rFonts w:asciiTheme="majorHAnsi" w:hAnsiTheme="majorHAnsi" w:cs="Calibri"/>
          <w:b/>
        </w:rPr>
        <w:t xml:space="preserve">ÀS DESPESAS DO MÊS DE </w:t>
      </w:r>
      <w:r>
        <w:rPr>
          <w:rFonts w:asciiTheme="majorHAnsi" w:hAnsiTheme="majorHAnsi" w:cs="Calibri"/>
          <w:b/>
        </w:rPr>
        <w:t>FEVEREIRO DE 2021</w:t>
      </w:r>
      <w:r w:rsidRPr="00DB2C96">
        <w:rPr>
          <w:rFonts w:asciiTheme="majorHAnsi" w:hAnsiTheme="majorHAnsi" w:cs="Calibri"/>
          <w:b/>
        </w:rPr>
        <w:t xml:space="preserve"> DA AGENCIA DE PUBLICIDADE DOIS PONTOS.</w:t>
      </w:r>
    </w:p>
    <w:p w:rsidR="00D9631C" w:rsidRPr="00DB2C96" w:rsidRDefault="00D9631C" w:rsidP="00D9631C">
      <w:pPr>
        <w:tabs>
          <w:tab w:val="left" w:pos="4539"/>
        </w:tabs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9631C" w:rsidRDefault="00D9631C" w:rsidP="00D9631C">
      <w:pPr>
        <w:tabs>
          <w:tab w:val="left" w:pos="0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Pr="00794B41">
        <w:rPr>
          <w:rFonts w:asciiTheme="majorHAnsi" w:hAnsiTheme="majorHAnsi" w:cs="Calibri"/>
        </w:rPr>
        <w:t xml:space="preserve">Em </w:t>
      </w:r>
      <w:r>
        <w:rPr>
          <w:rFonts w:asciiTheme="majorHAnsi" w:hAnsiTheme="majorHAnsi" w:cs="Calibri"/>
        </w:rPr>
        <w:t>resposta ao Memorando nº 017</w:t>
      </w:r>
      <w:r w:rsidRPr="00794B41">
        <w:rPr>
          <w:rFonts w:asciiTheme="majorHAnsi" w:hAnsiTheme="majorHAnsi" w:cs="Calibri"/>
        </w:rPr>
        <w:t xml:space="preserve">/ASSISTENTE-IMPRENSA/2021, </w:t>
      </w:r>
      <w:r>
        <w:rPr>
          <w:rFonts w:asciiTheme="majorHAnsi" w:hAnsiTheme="majorHAnsi" w:cs="Calibri"/>
        </w:rPr>
        <w:t xml:space="preserve">que incluiu despesa com transmissão integral das sessões dos dias 16 e 23/02/2021, pela TV Cidade Verde, no valor de R$ 3.000,00; </w:t>
      </w:r>
      <w:r w:rsidRPr="00794B41">
        <w:rPr>
          <w:rFonts w:asciiTheme="majorHAnsi" w:hAnsiTheme="majorHAnsi" w:cs="Calibri"/>
        </w:rPr>
        <w:t>foi realizada a análise da</w:t>
      </w:r>
      <w:r w:rsidRPr="00DB2C96">
        <w:rPr>
          <w:rFonts w:asciiTheme="majorHAnsi" w:hAnsiTheme="majorHAnsi" w:cs="Calibri"/>
        </w:rPr>
        <w:t xml:space="preserve"> movimentação de publicidade sugerida para o mês de </w:t>
      </w:r>
      <w:r>
        <w:rPr>
          <w:rFonts w:asciiTheme="majorHAnsi" w:hAnsiTheme="majorHAnsi" w:cs="Calibri"/>
        </w:rPr>
        <w:t>Fevereiro</w:t>
      </w:r>
      <w:r w:rsidRPr="00DB2C96">
        <w:rPr>
          <w:rFonts w:asciiTheme="majorHAnsi" w:hAnsiTheme="majorHAnsi" w:cs="Calibri"/>
        </w:rPr>
        <w:t>/20</w:t>
      </w:r>
      <w:r>
        <w:rPr>
          <w:rFonts w:asciiTheme="majorHAnsi" w:hAnsiTheme="majorHAnsi" w:cs="Calibri"/>
        </w:rPr>
        <w:t xml:space="preserve">21, constatando a regularidade do processo. </w:t>
      </w:r>
    </w:p>
    <w:p w:rsidR="00D9631C" w:rsidRPr="00DB2C96" w:rsidRDefault="00D9631C" w:rsidP="00D9631C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DB2C96">
        <w:rPr>
          <w:rFonts w:asciiTheme="majorHAnsi" w:hAnsiTheme="majorHAnsi" w:cs="Arial"/>
        </w:rPr>
        <w:t>Dessa forma, sugerimos a Presidência que</w:t>
      </w:r>
      <w:r>
        <w:rPr>
          <w:rFonts w:asciiTheme="majorHAnsi" w:hAnsiTheme="majorHAnsi" w:cs="Arial"/>
        </w:rPr>
        <w:t xml:space="preserve">: a) observar os apontamentos </w:t>
      </w:r>
      <w:r w:rsidRPr="00DB2C96">
        <w:rPr>
          <w:rFonts w:asciiTheme="majorHAnsi" w:hAnsiTheme="majorHAnsi" w:cs="Calibri"/>
        </w:rPr>
        <w:t>feitos no Relatório Técnico Preliminar de 26/09/2019</w:t>
      </w:r>
      <w:r>
        <w:rPr>
          <w:rFonts w:asciiTheme="majorHAnsi" w:hAnsiTheme="majorHAnsi" w:cs="Calibri"/>
        </w:rPr>
        <w:t xml:space="preserve">. </w:t>
      </w:r>
      <w:r w:rsidRPr="00DB2C96">
        <w:rPr>
          <w:rFonts w:asciiTheme="majorHAnsi" w:hAnsiTheme="majorHAnsi"/>
          <w:spacing w:val="2"/>
          <w:shd w:val="clear" w:color="auto" w:fill="FFFFFF"/>
        </w:rPr>
        <w:t>É a análise.</w:t>
      </w:r>
    </w:p>
    <w:p w:rsidR="00D9631C" w:rsidRDefault="00D9631C" w:rsidP="00D9631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9631C" w:rsidRDefault="00D9631C" w:rsidP="00D9631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9631C" w:rsidRDefault="00D9631C" w:rsidP="00D9631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9631C" w:rsidRDefault="00D9631C" w:rsidP="00D9631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  <w:r w:rsidRPr="00DB2C96">
        <w:rPr>
          <w:rFonts w:asciiTheme="majorHAnsi" w:hAnsiTheme="majorHAnsi" w:cs="Calibri"/>
        </w:rPr>
        <w:t xml:space="preserve">Tangará da Serra-MT, </w:t>
      </w:r>
      <w:r>
        <w:rPr>
          <w:rFonts w:asciiTheme="majorHAnsi" w:hAnsiTheme="majorHAnsi" w:cs="Calibri"/>
        </w:rPr>
        <w:t>15</w:t>
      </w:r>
      <w:r w:rsidRPr="00DB2C96">
        <w:rPr>
          <w:rFonts w:asciiTheme="majorHAnsi" w:hAnsiTheme="majorHAnsi" w:cs="Calibri"/>
        </w:rPr>
        <w:t xml:space="preserve"> de </w:t>
      </w:r>
      <w:r>
        <w:rPr>
          <w:rFonts w:asciiTheme="majorHAnsi" w:hAnsiTheme="majorHAnsi" w:cs="Calibri"/>
        </w:rPr>
        <w:t>Fevereiro</w:t>
      </w:r>
      <w:r w:rsidRPr="00DB2C96">
        <w:rPr>
          <w:rFonts w:asciiTheme="majorHAnsi" w:hAnsiTheme="majorHAnsi" w:cs="Calibri"/>
        </w:rPr>
        <w:t xml:space="preserve"> de 20</w:t>
      </w:r>
      <w:r>
        <w:rPr>
          <w:rFonts w:asciiTheme="majorHAnsi" w:hAnsiTheme="majorHAnsi" w:cs="Calibri"/>
        </w:rPr>
        <w:t>21</w:t>
      </w:r>
      <w:r w:rsidRPr="00DB2C96">
        <w:rPr>
          <w:rFonts w:asciiTheme="majorHAnsi" w:hAnsiTheme="majorHAnsi" w:cs="Calibri"/>
        </w:rPr>
        <w:t>.</w:t>
      </w:r>
    </w:p>
    <w:p w:rsidR="00D9631C" w:rsidRDefault="00D9631C" w:rsidP="00D9631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9631C" w:rsidRPr="00DB2C96" w:rsidRDefault="00D9631C" w:rsidP="00D9631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9631C" w:rsidRPr="00DB2C96" w:rsidRDefault="00D9631C" w:rsidP="00D9631C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____________________________________________</w:t>
      </w:r>
    </w:p>
    <w:p w:rsidR="00D9631C" w:rsidRPr="00DB2C96" w:rsidRDefault="00D9631C" w:rsidP="00D9631C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LUCIANA DUARTE FELISBERTO</w:t>
      </w:r>
    </w:p>
    <w:p w:rsidR="00D9631C" w:rsidRDefault="00D9631C" w:rsidP="00D9631C">
      <w:pPr>
        <w:jc w:val="center"/>
      </w:pPr>
      <w:r w:rsidRPr="00DB2C96">
        <w:rPr>
          <w:rFonts w:asciiTheme="majorHAnsi" w:hAnsiTheme="majorHAnsi" w:cs="Calibri"/>
          <w:b/>
        </w:rPr>
        <w:t xml:space="preserve">Controladora Interna </w:t>
      </w:r>
    </w:p>
    <w:p w:rsidR="00D9631C" w:rsidRDefault="00D9631C" w:rsidP="00D9631C"/>
    <w:p w:rsidR="00D9631C" w:rsidRDefault="00D9631C" w:rsidP="00D9631C"/>
    <w:p w:rsidR="00D9631C" w:rsidRDefault="00D9631C" w:rsidP="00D9631C"/>
    <w:p w:rsidR="00D9631C" w:rsidRDefault="00D9631C" w:rsidP="00D9631C"/>
    <w:p w:rsidR="003E72EF" w:rsidRDefault="003E72EF"/>
    <w:sectPr w:rsidR="003E72EF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31" w:rsidRDefault="00036631" w:rsidP="00C265D5">
      <w:r>
        <w:separator/>
      </w:r>
    </w:p>
  </w:endnote>
  <w:endnote w:type="continuationSeparator" w:id="0">
    <w:p w:rsidR="00036631" w:rsidRDefault="00036631" w:rsidP="00C2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9631C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D9631C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D9631C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31" w:rsidRDefault="00036631" w:rsidP="00C265D5">
      <w:r>
        <w:separator/>
      </w:r>
    </w:p>
  </w:footnote>
  <w:footnote w:type="continuationSeparator" w:id="0">
    <w:p w:rsidR="00036631" w:rsidRDefault="00036631" w:rsidP="00C26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03663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D9631C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165" r:id="rId2"/>
            </w:object>
          </w:r>
        </w:p>
        <w:p w:rsidR="006F5BBE" w:rsidRPr="00225746" w:rsidRDefault="00D9631C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D9631C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D9631C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036631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9631C"/>
    <w:rsid w:val="00036631"/>
    <w:rsid w:val="001D753F"/>
    <w:rsid w:val="003E72EF"/>
    <w:rsid w:val="00C265D5"/>
    <w:rsid w:val="00D9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1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631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963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2021-02-15T17:55:00Z</dcterms:created>
  <dcterms:modified xsi:type="dcterms:W3CDTF">2021-04-05T13:46:00Z</dcterms:modified>
</cp:coreProperties>
</file>