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98" w:rsidRPr="0027259D" w:rsidRDefault="003D7E98" w:rsidP="003D7E98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14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</w:p>
    <w:p w:rsidR="003D7E98" w:rsidRPr="0027259D" w:rsidRDefault="003D7E98" w:rsidP="003D7E98">
      <w:pPr>
        <w:ind w:left="2268"/>
        <w:jc w:val="both"/>
        <w:rPr>
          <w:rFonts w:ascii="Cambria" w:hAnsi="Cambria"/>
          <w:b/>
        </w:rPr>
      </w:pPr>
    </w:p>
    <w:p w:rsidR="003D7E98" w:rsidRDefault="003D7E98" w:rsidP="003D7E98">
      <w:pPr>
        <w:ind w:left="2268"/>
        <w:jc w:val="both"/>
        <w:rPr>
          <w:rFonts w:ascii="Cambria" w:hAnsi="Cambria"/>
          <w:b/>
        </w:rPr>
      </w:pPr>
    </w:p>
    <w:p w:rsidR="003D7E98" w:rsidRDefault="003D7E98" w:rsidP="003D7E98">
      <w:pPr>
        <w:ind w:left="2268"/>
        <w:jc w:val="both"/>
        <w:rPr>
          <w:rFonts w:ascii="Cambria" w:hAnsi="Cambria"/>
          <w:b/>
        </w:rPr>
      </w:pPr>
    </w:p>
    <w:p w:rsidR="003D7E98" w:rsidRDefault="003D7E98" w:rsidP="003D7E98">
      <w:pPr>
        <w:ind w:left="2268"/>
        <w:jc w:val="both"/>
        <w:rPr>
          <w:rFonts w:ascii="Cambria" w:hAnsi="Cambria"/>
          <w:b/>
        </w:rPr>
      </w:pPr>
    </w:p>
    <w:p w:rsidR="003D7E98" w:rsidRDefault="003D7E98" w:rsidP="003D7E98">
      <w:pPr>
        <w:ind w:left="2268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</w:t>
      </w: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SOLICITAÇÃO DE APOIO AO EVENTO WORKSHOP SUSTENTABILIDADE NA GESTÃO DE RECURSOS HÍDRICOS E RESÍDUOS SÓLIDOS EM TANGARÁ DA SERRA.</w:t>
      </w:r>
    </w:p>
    <w:p w:rsidR="003D7E98" w:rsidRPr="0027259D" w:rsidRDefault="003D7E98" w:rsidP="003D7E98">
      <w:pPr>
        <w:jc w:val="both"/>
        <w:rPr>
          <w:rFonts w:ascii="Cambria" w:hAnsi="Cambria"/>
        </w:rPr>
      </w:pPr>
    </w:p>
    <w:p w:rsidR="003D7E98" w:rsidRDefault="003D7E98" w:rsidP="003D7E9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7259D">
        <w:rPr>
          <w:rFonts w:ascii="Cambria" w:hAnsi="Cambria"/>
        </w:rPr>
        <w:tab/>
      </w:r>
    </w:p>
    <w:p w:rsidR="003D7E98" w:rsidRDefault="003D7E98" w:rsidP="003D7E9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3D7E98" w:rsidRDefault="003D7E98" w:rsidP="003D7E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 w:rsidRPr="00DB620F">
        <w:rPr>
          <w:rFonts w:ascii="Cambria" w:hAnsi="Cambria"/>
        </w:rPr>
        <w:t xml:space="preserve">Examinamos o pedido da </w:t>
      </w:r>
      <w:r>
        <w:rPr>
          <w:rFonts w:ascii="Cambria" w:hAnsi="Cambria"/>
        </w:rPr>
        <w:t xml:space="preserve">Presidência acerca do convite do Instituto Pantanal Amazônia de Conservação – IPAC para apoiar financeiramente o workshop Sustentabilidade na Gestão de Recursos Hídricos e Resíduos Sólidos que será realizado no Auditório da OAB em 14 e 15 de Setembro de 2017, custeando o deslocamento dos palestrantes de Cuiabá a Tangará da Serra e de Cuiabá a Tangará da Serra. </w:t>
      </w:r>
    </w:p>
    <w:p w:rsidR="003D7E98" w:rsidRDefault="003D7E98" w:rsidP="003D7E98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</w:pPr>
      <w:r w:rsidRPr="005E07DA">
        <w:rPr>
          <w:rFonts w:ascii="Cambria" w:hAnsi="Cambria"/>
        </w:rPr>
        <w:t xml:space="preserve">Verificamos que </w:t>
      </w:r>
      <w:r>
        <w:rPr>
          <w:rFonts w:ascii="Cambria" w:hAnsi="Cambria"/>
        </w:rPr>
        <w:t xml:space="preserve">o </w:t>
      </w:r>
      <w:r w:rsidRPr="005E07DA"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patrocínio de eventos com recursos públicos (apoios culturais, patrocínios de eventos, ajuda financeira para compras de materiais diversos) e despesas estranhas à finalidade da Câmara</w:t>
      </w:r>
      <w:r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 são vedados legalmente, inclusive com manifestação do TCE/MT através do Acórdão 3.086/2007 oriundo da análise das contas de Primavera do Leste</w:t>
      </w: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.</w:t>
      </w:r>
    </w:p>
    <w:p w:rsidR="003D7E98" w:rsidRPr="005E07DA" w:rsidRDefault="003D7E98" w:rsidP="003D7E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Dessa forma, opinamos desfavoravelmente a qualquer tipo de patrocínio já que não se coaduna com as atividades finalísticas do órgão, sendo, portanto, uma despesa ilegítima, passível de glosa e multa pelos órgãos de controle externo. </w:t>
      </w:r>
    </w:p>
    <w:p w:rsidR="003D7E98" w:rsidRDefault="003D7E98" w:rsidP="003D7E9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3D7E98" w:rsidRDefault="003D7E98" w:rsidP="003D7E9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3D7E98" w:rsidRPr="00DB620F" w:rsidRDefault="003D7E98" w:rsidP="003D7E9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DB620F">
        <w:rPr>
          <w:rFonts w:ascii="Cambria" w:hAnsi="Cambria"/>
        </w:rPr>
        <w:tab/>
      </w:r>
    </w:p>
    <w:p w:rsidR="003D7E98" w:rsidRPr="00DB620F" w:rsidRDefault="003D7E98" w:rsidP="003D7E98">
      <w:pPr>
        <w:spacing w:line="360" w:lineRule="auto"/>
        <w:jc w:val="center"/>
        <w:rPr>
          <w:rFonts w:ascii="Cambria" w:hAnsi="Cambria"/>
        </w:rPr>
      </w:pPr>
      <w:r w:rsidRPr="00DB620F">
        <w:rPr>
          <w:rFonts w:ascii="Cambria" w:hAnsi="Cambria"/>
        </w:rPr>
        <w:t xml:space="preserve">Tangará da Serra-MT, </w:t>
      </w:r>
      <w:r>
        <w:rPr>
          <w:rFonts w:ascii="Cambria" w:hAnsi="Cambria"/>
        </w:rPr>
        <w:t>18</w:t>
      </w:r>
      <w:r w:rsidRPr="00DB620F">
        <w:rPr>
          <w:rFonts w:ascii="Cambria" w:hAnsi="Cambria"/>
        </w:rPr>
        <w:t xml:space="preserve"> de </w:t>
      </w:r>
      <w:r>
        <w:rPr>
          <w:rFonts w:ascii="Cambria" w:hAnsi="Cambria"/>
        </w:rPr>
        <w:t>Agosto</w:t>
      </w:r>
      <w:r w:rsidRPr="00DB620F">
        <w:rPr>
          <w:rFonts w:ascii="Cambria" w:hAnsi="Cambria"/>
        </w:rPr>
        <w:t xml:space="preserve"> </w:t>
      </w:r>
      <w:proofErr w:type="spellStart"/>
      <w:r w:rsidRPr="00DB620F">
        <w:rPr>
          <w:rFonts w:ascii="Cambria" w:hAnsi="Cambria"/>
        </w:rPr>
        <w:t>de</w:t>
      </w:r>
      <w:proofErr w:type="spellEnd"/>
      <w:r w:rsidRPr="00DB620F">
        <w:rPr>
          <w:rFonts w:ascii="Cambria" w:hAnsi="Cambria"/>
        </w:rPr>
        <w:t xml:space="preserve"> 2017.</w:t>
      </w:r>
    </w:p>
    <w:p w:rsidR="003D7E98" w:rsidRDefault="003D7E98" w:rsidP="003D7E98">
      <w:pPr>
        <w:spacing w:line="360" w:lineRule="auto"/>
        <w:jc w:val="center"/>
        <w:rPr>
          <w:rFonts w:ascii="Cambria" w:hAnsi="Cambria"/>
          <w:b/>
        </w:rPr>
      </w:pPr>
    </w:p>
    <w:p w:rsidR="003D7E98" w:rsidRDefault="003D7E98" w:rsidP="003D7E98">
      <w:pPr>
        <w:spacing w:line="360" w:lineRule="auto"/>
        <w:jc w:val="center"/>
        <w:rPr>
          <w:rFonts w:ascii="Cambria" w:hAnsi="Cambria"/>
          <w:b/>
        </w:rPr>
      </w:pPr>
    </w:p>
    <w:p w:rsidR="003D7E98" w:rsidRPr="0027259D" w:rsidRDefault="003D7E98" w:rsidP="003D7E98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3D7E98" w:rsidRPr="0027259D" w:rsidRDefault="003D7E98" w:rsidP="003D7E98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3D7E98" w:rsidRDefault="003D7E98" w:rsidP="003D7E98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3D7E98" w:rsidRDefault="003D7E98" w:rsidP="003D7E98"/>
    <w:p w:rsidR="003D7E98" w:rsidRDefault="003D7E98" w:rsidP="003D7E98"/>
    <w:p w:rsidR="003D7E98" w:rsidRDefault="003D7E98" w:rsidP="003D7E98"/>
    <w:p w:rsidR="00295ACF" w:rsidRDefault="00295ACF"/>
    <w:sectPr w:rsidR="00295ACF" w:rsidSect="005E07DA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Pr="004E5448" w:rsidRDefault="003D7E98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07DA" w:rsidRPr="004E5448" w:rsidRDefault="003D7E98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</w:t>
    </w:r>
    <w:r w:rsidRPr="004E5448">
      <w:rPr>
        <w:rFonts w:ascii="Times New Roman" w:hAnsi="Times New Roman"/>
        <w:color w:val="231F20"/>
        <w:sz w:val="14"/>
        <w:szCs w:val="14"/>
      </w:rPr>
      <w:t>cialmente, ter caráter preventivo, ser exercido permanentemente e estar voltado para a correção de eventuais desvios em relação aos parâmetros estabelecidos, como instrumento auxiliar de gestão”.</w:t>
    </w:r>
  </w:p>
  <w:p w:rsidR="005E07DA" w:rsidRPr="004E5448" w:rsidRDefault="003D7E98" w:rsidP="005E07D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Default="003D7E9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07DA" w:rsidRPr="00225746" w:rsidTr="005E07DA">
      <w:tc>
        <w:tcPr>
          <w:tcW w:w="2420" w:type="dxa"/>
        </w:tcPr>
        <w:p w:rsidR="005E07DA" w:rsidRPr="00225746" w:rsidRDefault="003D7E98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64586013" r:id="rId2"/>
            </w:object>
          </w:r>
        </w:p>
        <w:p w:rsidR="005E07DA" w:rsidRPr="00225746" w:rsidRDefault="003D7E98" w:rsidP="005E07D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07DA" w:rsidRPr="00225746" w:rsidRDefault="003D7E98" w:rsidP="005E07D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5E07DA" w:rsidRPr="00225746" w:rsidRDefault="003D7E98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5E07DA" w:rsidRDefault="003D7E98" w:rsidP="005E07D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E98"/>
    <w:rsid w:val="00295ACF"/>
    <w:rsid w:val="003D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E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D7E9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D7E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3D7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2017-08-18T22:21:00Z</dcterms:created>
  <dcterms:modified xsi:type="dcterms:W3CDTF">2017-08-18T22:27:00Z</dcterms:modified>
</cp:coreProperties>
</file>