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0F" w:rsidRPr="00CE2DC1" w:rsidRDefault="00D52C0F" w:rsidP="00D52C0F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11/SCI-AP/2020</w:t>
      </w:r>
    </w:p>
    <w:p w:rsidR="00D52C0F" w:rsidRPr="00CE2DC1" w:rsidRDefault="00D52C0F" w:rsidP="00D52C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C0F" w:rsidRPr="00CE2DC1" w:rsidRDefault="00D52C0F" w:rsidP="00D52C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C0F" w:rsidRPr="00CE2DC1" w:rsidRDefault="00D52C0F" w:rsidP="00D52C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C0F" w:rsidRPr="00CE2DC1" w:rsidRDefault="00D52C0F" w:rsidP="00D52C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C0F" w:rsidRPr="00CE2DC1" w:rsidRDefault="00D52C0F" w:rsidP="00D52C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2C0F" w:rsidRPr="00CE2DC1" w:rsidRDefault="00D52C0F" w:rsidP="00D52C0F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SELMA DE SIQUEIRA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D52C0F" w:rsidRPr="00CE2DC1" w:rsidRDefault="00D52C0F" w:rsidP="00D52C0F">
      <w:pPr>
        <w:jc w:val="both"/>
        <w:rPr>
          <w:rFonts w:asciiTheme="majorHAnsi" w:hAnsiTheme="majorHAnsi"/>
          <w:sz w:val="24"/>
          <w:szCs w:val="24"/>
        </w:rPr>
      </w:pPr>
    </w:p>
    <w:p w:rsidR="00D52C0F" w:rsidRDefault="00D52C0F" w:rsidP="00D52C0F">
      <w:pPr>
        <w:jc w:val="both"/>
        <w:rPr>
          <w:rFonts w:asciiTheme="majorHAnsi" w:hAnsiTheme="majorHAnsi"/>
          <w:sz w:val="24"/>
          <w:szCs w:val="24"/>
        </w:rPr>
      </w:pPr>
    </w:p>
    <w:p w:rsidR="00D52C0F" w:rsidRPr="00CE2DC1" w:rsidRDefault="00D52C0F" w:rsidP="00D52C0F">
      <w:pPr>
        <w:jc w:val="both"/>
        <w:rPr>
          <w:rFonts w:asciiTheme="majorHAnsi" w:hAnsiTheme="majorHAnsi"/>
          <w:sz w:val="24"/>
          <w:szCs w:val="24"/>
        </w:rPr>
      </w:pPr>
    </w:p>
    <w:p w:rsidR="00D52C0F" w:rsidRPr="00CE2DC1" w:rsidRDefault="00D52C0F" w:rsidP="00D52C0F">
      <w:pPr>
        <w:jc w:val="both"/>
        <w:rPr>
          <w:rFonts w:asciiTheme="majorHAnsi" w:hAnsiTheme="majorHAnsi"/>
          <w:sz w:val="24"/>
          <w:szCs w:val="24"/>
        </w:rPr>
      </w:pPr>
    </w:p>
    <w:p w:rsidR="00D52C0F" w:rsidRPr="001C61BD" w:rsidRDefault="00D52C0F" w:rsidP="00D52C0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Selma de Siqueira, de progressão de uma referencia conforme art. 17, § 1º, da Lei 143/2009, apresentando a solicitação conforme exigência legal.</w:t>
      </w:r>
    </w:p>
    <w:p w:rsidR="00D52C0F" w:rsidRDefault="00D52C0F" w:rsidP="00D52C0F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</w:t>
      </w:r>
      <w:r>
        <w:rPr>
          <w:rFonts w:asciiTheme="majorHAnsi" w:hAnsiTheme="majorHAnsi"/>
          <w:sz w:val="24"/>
          <w:szCs w:val="24"/>
        </w:rPr>
        <w:t xml:space="preserve"> no momento da implantação da referida progressão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52C0F" w:rsidRPr="00CE2DC1" w:rsidRDefault="00D52C0F" w:rsidP="00D52C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D52C0F" w:rsidRDefault="00D52C0F" w:rsidP="00D52C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52C0F" w:rsidRPr="00CE2DC1" w:rsidRDefault="00D52C0F" w:rsidP="00D52C0F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52C0F" w:rsidRPr="00CE2DC1" w:rsidRDefault="00D52C0F" w:rsidP="00D52C0F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25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52C0F" w:rsidRPr="00CE2DC1" w:rsidRDefault="00D52C0F" w:rsidP="00D52C0F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52C0F" w:rsidRPr="00CE2DC1" w:rsidRDefault="00D52C0F" w:rsidP="00D52C0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D52C0F" w:rsidRPr="00CE2DC1" w:rsidRDefault="00D52C0F" w:rsidP="00D52C0F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D52C0F" w:rsidRDefault="00D52C0F" w:rsidP="00D52C0F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D52C0F" w:rsidRDefault="00D52C0F" w:rsidP="00D52C0F"/>
    <w:p w:rsidR="00D52C0F" w:rsidRDefault="00D52C0F" w:rsidP="00D52C0F"/>
    <w:p w:rsidR="00D52C0F" w:rsidRDefault="00D52C0F" w:rsidP="00D52C0F"/>
    <w:p w:rsidR="00226AC6" w:rsidRDefault="00226AC6"/>
    <w:sectPr w:rsidR="00226AC6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D52C0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D52C0F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D52C0F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D52C0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D52C0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1919522" r:id="rId2"/>
            </w:object>
          </w:r>
        </w:p>
        <w:p w:rsidR="00770E63" w:rsidRPr="00225746" w:rsidRDefault="00D52C0F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D52C0F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D52C0F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D52C0F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C0F"/>
    <w:rsid w:val="00226AC6"/>
    <w:rsid w:val="00D5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C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52C0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52C0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2020-05-25T17:43:00Z</dcterms:created>
  <dcterms:modified xsi:type="dcterms:W3CDTF">2020-05-25T17:46:00Z</dcterms:modified>
</cp:coreProperties>
</file>